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425029" cy="391001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5029" cy="391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Fig.XX Count of Prompt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314533" cy="3500438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533" cy="3500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Fig.XX Prase Length Distribution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67250" cy="35004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00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Fig.XX Keywords Treemap for Class Acne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86524" cy="3378299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524" cy="3378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Fig.XX Keywords Treemap for Class Shoulder Pain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4165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Fig.XX Phrase Number of Words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